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162" w:rsidRPr="00F904C0" w:rsidRDefault="00BE5162" w:rsidP="00BE5162">
      <w:pPr>
        <w:pStyle w:val="1"/>
        <w:shd w:val="clear" w:color="auto" w:fill="auto"/>
        <w:tabs>
          <w:tab w:val="left" w:pos="1336"/>
        </w:tabs>
        <w:spacing w:line="36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F904C0">
        <w:rPr>
          <w:rFonts w:ascii="Times New Roman" w:hAnsi="Times New Roman" w:cs="Times New Roman"/>
          <w:b/>
          <w:i/>
          <w:sz w:val="20"/>
          <w:szCs w:val="20"/>
        </w:rPr>
        <w:t>Приложение</w:t>
      </w:r>
      <w:r w:rsidR="007D5706" w:rsidRPr="00F904C0">
        <w:rPr>
          <w:rFonts w:ascii="Times New Roman" w:hAnsi="Times New Roman" w:cs="Times New Roman"/>
          <w:b/>
          <w:i/>
          <w:sz w:val="20"/>
          <w:szCs w:val="20"/>
        </w:rPr>
        <w:t xml:space="preserve"> №</w:t>
      </w:r>
      <w:r w:rsidRPr="00F904C0">
        <w:rPr>
          <w:rFonts w:ascii="Times New Roman" w:hAnsi="Times New Roman" w:cs="Times New Roman"/>
          <w:b/>
          <w:i/>
          <w:sz w:val="20"/>
          <w:szCs w:val="20"/>
        </w:rPr>
        <w:t xml:space="preserve"> 2.2.</w:t>
      </w:r>
    </w:p>
    <w:p w:rsidR="00F904C0" w:rsidRPr="00F904C0" w:rsidRDefault="00F904C0" w:rsidP="00BE5162">
      <w:pPr>
        <w:pStyle w:val="1"/>
        <w:shd w:val="clear" w:color="auto" w:fill="auto"/>
        <w:tabs>
          <w:tab w:val="left" w:pos="1336"/>
        </w:tabs>
        <w:spacing w:line="360" w:lineRule="auto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F904C0">
        <w:rPr>
          <w:rFonts w:ascii="Times New Roman" w:hAnsi="Times New Roman" w:cs="Times New Roman"/>
          <w:b/>
          <w:i/>
          <w:sz w:val="20"/>
          <w:szCs w:val="20"/>
        </w:rPr>
        <w:t>Образец</w:t>
      </w:r>
    </w:p>
    <w:p w:rsidR="00BE5162" w:rsidRDefault="00BE5162" w:rsidP="00BE5162">
      <w:pPr>
        <w:pStyle w:val="1"/>
        <w:shd w:val="clear" w:color="auto" w:fill="auto"/>
        <w:tabs>
          <w:tab w:val="left" w:pos="133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162" w:rsidRPr="00BE5162" w:rsidRDefault="00BE5162" w:rsidP="00BE5162">
      <w:pPr>
        <w:pStyle w:val="1"/>
        <w:shd w:val="clear" w:color="auto" w:fill="auto"/>
        <w:tabs>
          <w:tab w:val="left" w:pos="133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162">
        <w:rPr>
          <w:rFonts w:ascii="Times New Roman" w:hAnsi="Times New Roman" w:cs="Times New Roman"/>
          <w:b/>
          <w:sz w:val="24"/>
          <w:szCs w:val="24"/>
        </w:rPr>
        <w:t>Количествено-стойностна сметка</w:t>
      </w:r>
    </w:p>
    <w:p w:rsidR="00BE5162" w:rsidRPr="00BE5162" w:rsidRDefault="00BE5162" w:rsidP="00BE5162">
      <w:pPr>
        <w:pStyle w:val="1"/>
        <w:shd w:val="clear" w:color="auto" w:fill="auto"/>
        <w:tabs>
          <w:tab w:val="left" w:pos="1336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  <w:r w:rsidRPr="00BE5162">
        <w:rPr>
          <w:rFonts w:ascii="Times New Roman" w:hAnsi="Times New Roman" w:cs="Times New Roman"/>
          <w:sz w:val="24"/>
          <w:szCs w:val="24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480"/>
        <w:gridCol w:w="2789"/>
        <w:gridCol w:w="898"/>
        <w:gridCol w:w="1522"/>
        <w:gridCol w:w="1685"/>
        <w:gridCol w:w="1694"/>
      </w:tblGrid>
      <w:tr w:rsidR="00BE5162" w:rsidRPr="00BE5162" w:rsidTr="00A87A6C">
        <w:trPr>
          <w:trHeight w:val="8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76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2"/>
                <w:sz w:val="24"/>
                <w:szCs w:val="24"/>
                <w:lang w:val="ru-RU" w:eastAsia="ru-RU"/>
              </w:rPr>
              <w:t xml:space="preserve">Наименование на </w:t>
            </w:r>
            <w:r w:rsidRPr="00BE5162">
              <w:rPr>
                <w:rStyle w:val="2"/>
                <w:sz w:val="24"/>
                <w:szCs w:val="24"/>
              </w:rPr>
              <w:t xml:space="preserve">дейностите </w:t>
            </w:r>
            <w:r w:rsidRPr="00BE5162">
              <w:rPr>
                <w:rStyle w:val="2"/>
                <w:sz w:val="24"/>
                <w:szCs w:val="24"/>
                <w:lang w:val="ru-RU" w:eastAsia="ru-RU"/>
              </w:rPr>
              <w:t xml:space="preserve">и </w:t>
            </w:r>
            <w:r w:rsidRPr="00BE5162">
              <w:rPr>
                <w:rStyle w:val="2"/>
                <w:sz w:val="24"/>
                <w:szCs w:val="24"/>
              </w:rPr>
              <w:t>доставките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Style w:val="2"/>
                <w:sz w:val="24"/>
                <w:szCs w:val="24"/>
                <w:lang w:val="ru-RU" w:eastAsia="ru-RU"/>
              </w:rPr>
            </w:pPr>
          </w:p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2"/>
                <w:sz w:val="24"/>
                <w:szCs w:val="24"/>
                <w:lang w:val="ru-RU" w:eastAsia="ru-RU"/>
              </w:rPr>
              <w:t>Ед.</w:t>
            </w:r>
          </w:p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2"/>
                <w:sz w:val="24"/>
                <w:szCs w:val="24"/>
              </w:rPr>
              <w:t>мярка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  <w:lang w:val="ru-RU" w:eastAsia="ru-RU"/>
              </w:rPr>
              <w:t>К</w:t>
            </w:r>
            <w:r w:rsidRPr="00BE5162">
              <w:rPr>
                <w:rStyle w:val="2"/>
                <w:sz w:val="24"/>
                <w:szCs w:val="24"/>
                <w:lang w:val="ru-RU" w:eastAsia="ru-RU"/>
              </w:rPr>
              <w:t>оличество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78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2"/>
                <w:sz w:val="24"/>
                <w:szCs w:val="24"/>
                <w:lang w:val="ru-RU" w:eastAsia="ru-RU"/>
              </w:rPr>
              <w:t xml:space="preserve">Единична цена без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ДДС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76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2"/>
                <w:sz w:val="24"/>
                <w:szCs w:val="24"/>
                <w:lang w:val="ru-RU" w:eastAsia="ru-RU"/>
              </w:rPr>
              <w:t xml:space="preserve">Обща цена без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ДДС</w:t>
            </w:r>
          </w:p>
        </w:tc>
      </w:tr>
      <w:tr w:rsidR="00BE5162" w:rsidRPr="00BE5162" w:rsidTr="00BE5162">
        <w:trPr>
          <w:trHeight w:val="18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76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Доставка на асаньорни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уредби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съгласно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представената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в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техническото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предложение спецификация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Pr="00B71213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Pr="00BE5162" w:rsidRDefault="00BE5162" w:rsidP="00A87A6C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162" w:rsidRPr="00BE5162" w:rsidRDefault="00BE5162" w:rsidP="00A87A6C"/>
        </w:tc>
      </w:tr>
      <w:tr w:rsidR="00BE5162" w:rsidRPr="00BE5162" w:rsidTr="00BE5162">
        <w:trPr>
          <w:trHeight w:val="134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76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Демонтажни</w:t>
            </w:r>
            <w:proofErr w:type="spellEnd"/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дейности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съгласно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техническо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задание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към обособената </w:t>
            </w: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позиция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Pr="00B71213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Pr="00BE5162" w:rsidRDefault="00BE5162" w:rsidP="00A87A6C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162" w:rsidRPr="00BE5162" w:rsidRDefault="00BE5162" w:rsidP="00A87A6C"/>
        </w:tc>
      </w:tr>
      <w:tr w:rsidR="00BE5162" w:rsidRPr="00BE5162" w:rsidTr="00BE5162">
        <w:trPr>
          <w:trHeight w:val="13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E5162" w:rsidRPr="00BE5162" w:rsidRDefault="00B71213" w:rsidP="00B71213">
            <w:pPr>
              <w:pStyle w:val="1"/>
              <w:shd w:val="clear" w:color="auto" w:fill="auto"/>
              <w:spacing w:line="276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Монтаж на асансьорни уредби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Pr="00B71213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162" w:rsidRPr="00BE5162" w:rsidRDefault="00BE5162" w:rsidP="00A87A6C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162" w:rsidRPr="00BE5162" w:rsidRDefault="00BE5162" w:rsidP="00A87A6C"/>
        </w:tc>
      </w:tr>
      <w:tr w:rsidR="00B71213" w:rsidRPr="00BE5162" w:rsidTr="00BE5162">
        <w:trPr>
          <w:trHeight w:val="13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71213" w:rsidRPr="00B71213" w:rsidRDefault="00B71213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Style w:val="7"/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71213" w:rsidRPr="00BE5162" w:rsidRDefault="00B71213" w:rsidP="00A87A6C">
            <w:pPr>
              <w:pStyle w:val="1"/>
              <w:shd w:val="clear" w:color="auto" w:fill="auto"/>
              <w:spacing w:line="276" w:lineRule="exact"/>
              <w:jc w:val="left"/>
              <w:rPr>
                <w:rStyle w:val="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Други</w:t>
            </w:r>
            <w:r w:rsidRPr="00B71213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операции съгласно техническо задание към обособената позиция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213" w:rsidRDefault="00B71213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213" w:rsidRDefault="00B71213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1213" w:rsidRPr="00BE5162" w:rsidRDefault="00B71213" w:rsidP="00A87A6C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1213" w:rsidRPr="00BE5162" w:rsidRDefault="00B71213" w:rsidP="00A87A6C"/>
        </w:tc>
      </w:tr>
      <w:tr w:rsidR="00BE5162" w:rsidRPr="00BE5162" w:rsidTr="00BE5162">
        <w:trPr>
          <w:trHeight w:val="7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E5162" w:rsidRPr="00BE5162" w:rsidRDefault="00B71213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E5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E5162" w:rsidRPr="00BE5162" w:rsidRDefault="00BE5162" w:rsidP="00A87A6C">
            <w:pPr>
              <w:pStyle w:val="1"/>
              <w:shd w:val="clear" w:color="auto" w:fill="auto"/>
              <w:spacing w:line="23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E5162">
              <w:rPr>
                <w:rStyle w:val="7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Общо без ДДС в лева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162" w:rsidRPr="00BE5162" w:rsidRDefault="00BE5162" w:rsidP="00A87A6C"/>
        </w:tc>
      </w:tr>
    </w:tbl>
    <w:p w:rsidR="00BE5162" w:rsidRPr="00BE5162" w:rsidRDefault="00BE5162" w:rsidP="00BE5162">
      <w:pPr>
        <w:pStyle w:val="1"/>
        <w:shd w:val="clear" w:color="auto" w:fill="auto"/>
        <w:tabs>
          <w:tab w:val="left" w:pos="13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162" w:rsidRDefault="00BE5162" w:rsidP="00BE5162">
      <w:pPr>
        <w:pStyle w:val="1"/>
        <w:shd w:val="clear" w:color="auto" w:fill="auto"/>
        <w:tabs>
          <w:tab w:val="left" w:pos="1336"/>
        </w:tabs>
        <w:spacing w:line="360" w:lineRule="auto"/>
        <w:jc w:val="both"/>
      </w:pPr>
      <w:r>
        <w:tab/>
      </w:r>
      <w:r>
        <w:tab/>
      </w:r>
    </w:p>
    <w:p w:rsidR="005B7409" w:rsidRDefault="005B7409"/>
    <w:sectPr w:rsidR="005B7409" w:rsidSect="006B2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5357"/>
    <w:rsid w:val="00355357"/>
    <w:rsid w:val="005B7409"/>
    <w:rsid w:val="00620894"/>
    <w:rsid w:val="006B29B2"/>
    <w:rsid w:val="007D5706"/>
    <w:rsid w:val="008067CD"/>
    <w:rsid w:val="00B71213"/>
    <w:rsid w:val="00BE5162"/>
    <w:rsid w:val="00F90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locked/>
    <w:rsid w:val="00BE5162"/>
    <w:rPr>
      <w:sz w:val="23"/>
      <w:szCs w:val="23"/>
      <w:shd w:val="clear" w:color="auto" w:fill="FFFFFF"/>
    </w:rPr>
  </w:style>
  <w:style w:type="character" w:customStyle="1" w:styleId="7">
    <w:name w:val="Основной текст7"/>
    <w:basedOn w:val="a"/>
    <w:rsid w:val="00BE5162"/>
    <w:rPr>
      <w:color w:val="000000"/>
      <w:spacing w:val="0"/>
      <w:w w:val="100"/>
      <w:position w:val="0"/>
      <w:sz w:val="23"/>
      <w:szCs w:val="23"/>
      <w:shd w:val="clear" w:color="auto" w:fill="FFFFFF"/>
      <w:lang w:val="bg-BG" w:eastAsia="bg-BG"/>
    </w:rPr>
  </w:style>
  <w:style w:type="paragraph" w:customStyle="1" w:styleId="1">
    <w:name w:val="Основной текст1"/>
    <w:basedOn w:val="Normal"/>
    <w:link w:val="a"/>
    <w:rsid w:val="00BE5162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">
    <w:name w:val="Основной текст + Полужирный2"/>
    <w:basedOn w:val="a"/>
    <w:rsid w:val="00BE5162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locked/>
    <w:rsid w:val="00BE5162"/>
    <w:rPr>
      <w:sz w:val="23"/>
      <w:szCs w:val="23"/>
      <w:shd w:val="clear" w:color="auto" w:fill="FFFFFF"/>
    </w:rPr>
  </w:style>
  <w:style w:type="character" w:customStyle="1" w:styleId="7">
    <w:name w:val="Основной текст7"/>
    <w:basedOn w:val="a"/>
    <w:rsid w:val="00BE5162"/>
    <w:rPr>
      <w:color w:val="000000"/>
      <w:spacing w:val="0"/>
      <w:w w:val="100"/>
      <w:position w:val="0"/>
      <w:sz w:val="23"/>
      <w:szCs w:val="23"/>
      <w:shd w:val="clear" w:color="auto" w:fill="FFFFFF"/>
      <w:lang w:val="bg-BG" w:eastAsia="bg-BG"/>
    </w:rPr>
  </w:style>
  <w:style w:type="paragraph" w:customStyle="1" w:styleId="1">
    <w:name w:val="Основной текст1"/>
    <w:basedOn w:val="Normal"/>
    <w:link w:val="a"/>
    <w:rsid w:val="00BE5162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">
    <w:name w:val="Основной текст + Полужирный2"/>
    <w:basedOn w:val="a"/>
    <w:rsid w:val="00BE5162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Petrov</cp:lastModifiedBy>
  <cp:revision>7</cp:revision>
  <dcterms:created xsi:type="dcterms:W3CDTF">2016-02-19T12:21:00Z</dcterms:created>
  <dcterms:modified xsi:type="dcterms:W3CDTF">2016-02-29T14:56:00Z</dcterms:modified>
</cp:coreProperties>
</file>